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Uyuşturucu Kullanma ve Bulundurma Suç Duyurusu Dilekçesi</w:t>
      </w:r>
    </w:p>
    <w:p>
      <w:pPr>
        <w:widowControl/>
        <w:jc w:val="left"/>
      </w:pPr>
      <w:r>
        <w:rPr>
          <w:b/>
          <w:i w:val="0"/>
          <w:u w:val="none"/>
        </w:rPr>
        <w:t>(Suçun İşlendiği Yer) CUMHURİYET BAŞSAVCILIĞI’NA</w:t>
      </w:r>
    </w:p>
    <w:p>
      <w:pPr>
        <w:widowControl/>
        <w:jc w:val="left"/>
      </w:pPr>
      <w:r>
        <w:rPr>
          <w:b/>
          <w:i w:val="0"/>
          <w:u w:val="single"/>
        </w:rPr>
        <w:t>MÜŞTEKİ:</w:t>
      </w:r>
      <w:r>
        <w:rPr>
          <w:b w:val="0"/>
          <w:i w:val="0"/>
          <w:u w:val="none"/>
        </w:rPr>
        <w:t xml:space="preserve"> İsim Soyisim (TC Kimlik No) - (Adres Bilgileri)</w:t>
      </w:r>
    </w:p>
    <w:p>
      <w:pPr>
        <w:widowControl/>
        <w:jc w:val="left"/>
      </w:pPr>
      <w:r>
        <w:rPr>
          <w:b/>
          <w:i w:val="0"/>
          <w:u w:val="single"/>
        </w:rPr>
        <w:t>VEKİLİ:</w:t>
      </w:r>
      <w:r>
        <w:rPr>
          <w:b/>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single"/>
        </w:rPr>
        <w:t>ŞÜPHELİ:</w:t>
      </w:r>
      <w:r>
        <w:rPr>
          <w:b w:val="0"/>
          <w:i w:val="0"/>
          <w:u w:val="none"/>
        </w:rPr>
        <w:t xml:space="preserve"> İsim Soyisim (TC Kimlik No) - (Adres Bilgileri)</w:t>
      </w:r>
    </w:p>
    <w:p>
      <w:pPr>
        <w:widowControl/>
        <w:jc w:val="left"/>
      </w:pPr>
      <w:r>
        <w:rPr>
          <w:b/>
          <w:i w:val="0"/>
          <w:u w:val="single"/>
        </w:rPr>
        <w:t>SUÇ :</w:t>
      </w:r>
      <w:r>
        <w:rPr>
          <w:b/>
          <w:i w:val="0"/>
          <w:u w:val="none"/>
        </w:rPr>
        <w:t xml:space="preserve"> Uyuşturucu Kullanma ve Bulundurma Suçu (TCK Madde 191)</w:t>
      </w:r>
    </w:p>
    <w:p>
      <w:pPr>
        <w:widowControl/>
        <w:jc w:val="left"/>
      </w:pPr>
      <w:r>
        <w:rPr>
          <w:b/>
          <w:i w:val="0"/>
          <w:u w:val="single"/>
        </w:rPr>
        <w:t>SUÇ TARİHİ:</w:t>
      </w:r>
      <w:r>
        <w:rPr>
          <w:b w:val="0"/>
          <w:i w:val="0"/>
          <w:u w:val="none"/>
        </w:rPr>
        <w:t xml:space="preserve"> …/…/…</w:t>
      </w:r>
    </w:p>
    <w:p>
      <w:pPr>
        <w:widowControl/>
        <w:jc w:val="left"/>
      </w:pPr>
      <w:r>
        <w:rPr>
          <w:b/>
          <w:i w:val="0"/>
          <w:u w:val="single"/>
        </w:rPr>
        <w:t>SUÇ YERİ:</w:t>
      </w:r>
      <w:r>
        <w:rPr>
          <w:b w:val="0"/>
          <w:i w:val="0"/>
          <w:u w:val="none"/>
        </w:rPr>
        <w:t xml:space="preserve"> (…)</w:t>
      </w:r>
    </w:p>
    <w:p>
      <w:pPr>
        <w:widowControl/>
        <w:jc w:val="left"/>
      </w:pPr>
      <w:r>
        <w:rPr>
          <w:b/>
          <w:i w:val="0"/>
          <w:u w:val="single"/>
        </w:rPr>
        <w:t>KONU:</w:t>
      </w:r>
      <w:r>
        <w:rPr>
          <w:b w:val="0"/>
          <w:i w:val="0"/>
          <w:u w:val="none"/>
        </w:rPr>
        <w:t xml:space="preserve"> Şüpheli şahıs hakkında işlemiş olduğu Uyuşturucu kullanma ve bulundurma suçu nedeniyle soruşturma başlatılması ve soruşturma neticesinde şahıs hakkında kamu davası açılması taleplerimizi havidir.</w:t>
      </w:r>
    </w:p>
    <w:p>
      <w:pPr>
        <w:widowControl/>
        <w:jc w:val="left"/>
      </w:pPr>
      <w:r>
        <w:rPr>
          <w:b/>
          <w:i w:val="0"/>
          <w:u w:val="single"/>
        </w:rPr>
        <w:t>AÇIKLAMALAR</w:t>
      </w:r>
    </w:p>
    <w:p>
      <w:pPr>
        <w:widowControl/>
        <w:ind w:left="255" w:hanging="255"/>
        <w:jc w:val="left"/>
      </w:pPr>
      <w:r>
        <w:t xml:space="preserve">• </w:t>
      </w:r>
      <w:r>
        <w:rPr>
          <w:b w:val="0"/>
          <w:i w:val="0"/>
          <w:u w:val="none"/>
        </w:rPr>
        <w:t>Giriş kısmında müvekkilin kim olduğu, şüpheli şahsın kim olduğu, uyuşturucu maddeyi nerede gördüğü, kullandığına ilişkin bilgi, kullandıysa nereden aldığı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single"/>
        </w:rPr>
        <w:t>HUKUKİ SEBEPLER:</w:t>
      </w:r>
      <w:r>
        <w:rPr>
          <w:b w:val="0"/>
          <w:i w:val="0"/>
          <w:u w:val="none"/>
        </w:rPr>
        <w:t xml:space="preserve"> TCK ve ilgili her türlü yasal mevzuat.</w:t>
      </w:r>
    </w:p>
    <w:p>
      <w:pPr>
        <w:widowControl/>
        <w:jc w:val="left"/>
      </w:pPr>
      <w:r>
        <w:rPr>
          <w:b/>
          <w:i w:val="0"/>
          <w:u w:val="single"/>
        </w:rPr>
        <w:t>HUKUKİ DELİLLER:</w:t>
      </w:r>
      <w:r>
        <w:rPr>
          <w:b w:val="0"/>
          <w:i w:val="0"/>
          <w:u w:val="none"/>
        </w:rPr>
        <w:t xml:space="preserve"> Tanık, yemin, sözleşmeler, fotoğraf görüntüleri, mesajlar ve ilgili her türlü yasal delil.</w:t>
      </w:r>
    </w:p>
    <w:p>
      <w:pPr>
        <w:widowControl/>
        <w:jc w:val="left"/>
      </w:pPr>
      <w:r>
        <w:rPr>
          <w:b/>
          <w:i w:val="0"/>
          <w:u w:val="single"/>
        </w:rPr>
        <w:t>SONUÇ ve İSTEM:</w:t>
      </w:r>
      <w:r>
        <w:rPr>
          <w:b w:val="0"/>
          <w:i w:val="0"/>
          <w:u w:val="none"/>
        </w:rPr>
        <w:t xml:space="preserve"> 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val="0"/>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Uyuşturucu Kullanma ve Bulundurma Suç Duyurusu Dilekçesi</dc:title>
  <dc:subject>https://kadimhukuk.com.tr/makale/uyusturucu-kullanma-bulundurma-sucu-cezasi/</dc:subject>
  <dc:creator>Kadim Hukuk</dc:creator>
  <cp:keywords/>
  <dc:description/>
  <cp:lastModifiedBy/>
  <cp:revision>1</cp:revision>
  <dcterms:created xsi:type="dcterms:W3CDTF">2013-12-23T23:15:00Z</dcterms:created>
  <dcterms:modified xsi:type="dcterms:W3CDTF">2013-12-23T23:15:00Z</dcterms:modified>
  <cp:category/>
</cp:coreProperties>
</file>