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Taksirle Yaralama Örnek Şikayet Dilekçesi Suç Duyurusu</w:t>
      </w:r>
    </w:p>
    <w:p>
      <w:pPr>
        <w:widowControl/>
        <w:jc w:val="left"/>
      </w:pPr>
      <w:r>
        <w:rPr>
          <w:b/>
          <w:i w:val="0"/>
          <w:u w:val="none"/>
        </w:rPr>
        <w:t>………  (Suçun İşlendiği Yer Buraya Yazılacak) Cumhuriyet Başsavcılığı’na</w:t>
      </w:r>
    </w:p>
    <w:p>
      <w:pPr>
        <w:widowControl/>
        <w:jc w:val="left"/>
      </w:pPr>
      <w:r>
        <w:rPr>
          <w:b/>
          <w:i w:val="0"/>
          <w:u w:val="none"/>
        </w:rPr>
        <w:t>MÜŞTEKİ:</w:t>
      </w:r>
      <w:r>
        <w:rPr>
          <w:b w:val="0"/>
          <w:i w:val="0"/>
          <w:u w:val="none"/>
        </w:rPr>
        <w:t xml:space="preserve"> İsim Soyisim (TC Kimlik No) – Adres Bilgileri</w:t>
      </w:r>
    </w:p>
    <w:p>
      <w:pPr>
        <w:widowControl/>
        <w:jc w:val="left"/>
      </w:pPr>
      <w:r>
        <w:rPr>
          <w:b/>
          <w:i w:val="0"/>
          <w:u w:val="none"/>
        </w:rPr>
        <w:t>VEKİLİ:</w:t>
      </w:r>
      <w:r>
        <w:rPr>
          <w:b w:val="0"/>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ŞÜPHELİ:</w:t>
      </w:r>
      <w:r>
        <w:rPr>
          <w:b w:val="0"/>
          <w:i w:val="0"/>
          <w:u w:val="none"/>
        </w:rPr>
        <w:t xml:space="preserve"> İsim Soyisim (TC Kimlik No) – Adres Bilgileri</w:t>
      </w:r>
    </w:p>
    <w:p>
      <w:pPr>
        <w:widowControl/>
        <w:jc w:val="left"/>
      </w:pPr>
      <w:r>
        <w:rPr>
          <w:b/>
          <w:i w:val="0"/>
          <w:u w:val="none"/>
        </w:rPr>
        <w:t>SUÇ:</w:t>
      </w:r>
      <w:r>
        <w:rPr>
          <w:b w:val="0"/>
          <w:i w:val="0"/>
          <w:u w:val="none"/>
        </w:rPr>
        <w:t xml:space="preserve"> Taksirle Yaralama Suçu (TCK 89)</w:t>
      </w:r>
    </w:p>
    <w:p>
      <w:pPr>
        <w:widowControl/>
        <w:jc w:val="left"/>
      </w:pPr>
      <w:r>
        <w:rPr>
          <w:b/>
          <w:i w:val="0"/>
          <w:u w:val="none"/>
        </w:rPr>
        <w:t>SUÇ TARİHİ VE YERİ: …/…/…</w:t>
      </w:r>
    </w:p>
    <w:p>
      <w:pPr>
        <w:widowControl/>
        <w:jc w:val="left"/>
      </w:pPr>
      <w:r>
        <w:rPr>
          <w:b/>
          <w:i w:val="0"/>
          <w:u w:val="none"/>
        </w:rPr>
        <w:t>KONU:</w:t>
      </w:r>
      <w:r>
        <w:rPr>
          <w:b w:val="0"/>
          <w:i w:val="0"/>
          <w:u w:val="none"/>
        </w:rPr>
        <w:t xml:space="preserve"> Şüpheli hakkında işlediği suç nedeniyle soruşturma başlatılmasını, soruşturma sonucunda kamu davası açılması talepli şikâyet dilekçesidir.</w:t>
      </w:r>
    </w:p>
    <w:p>
      <w:pPr>
        <w:widowControl/>
        <w:jc w:val="left"/>
      </w:pPr>
      <w:r>
        <w:rPr>
          <w:b/>
          <w:i w:val="0"/>
          <w:u w:val="none"/>
        </w:rPr>
        <w:t>AÇIKLAMALAR</w:t>
      </w:r>
    </w:p>
    <w:p>
      <w:pPr>
        <w:widowControl/>
        <w:ind w:left="255" w:hanging="255"/>
        <w:jc w:val="left"/>
      </w:pPr>
      <w:r>
        <w:t xml:space="preserve">• </w:t>
      </w:r>
      <w:r>
        <w:rPr>
          <w:b w:val="0"/>
          <w:i w:val="0"/>
          <w:u w:val="none"/>
        </w:rPr>
        <w:t xml:space="preserve">Müşteki.............., .................. tarihi ...... sularında ..................plakalı motosikleti ile D400 Karayolu yönünden ......... takiben seyrederek ........Mah. ......Sk. Kavşağın geldiğinde motosikletin sağ ön yan kısımlarına .......Caddesi istikametinden ......Sk. Takiben gelerek.......Caddesi kavşağında kendisine hitap eden YOL VER levhasını dikkate almadan kavşağa kontrolsüz giriş yapan ve kaza sonrası OLAY MAHALLİNDEN KAÇAN ...... plakalı ........ model otomobilin sol ön yan kısımları ile çarpışmıştır. </w:t>
      </w:r>
      <w:r>
        <w:rPr>
          <w:b/>
          <w:i w:val="0"/>
          <w:u w:val="none"/>
        </w:rPr>
        <w:t>(Burada yaşanılan olay anlatılmalıdır.)</w:t>
      </w:r>
    </w:p>
    <w:p>
      <w:pPr>
        <w:widowControl/>
        <w:ind w:left="255" w:hanging="255"/>
        <w:jc w:val="left"/>
      </w:pPr>
      <w:r>
        <w:t xml:space="preserve">• </w:t>
      </w:r>
      <w:r>
        <w:rPr>
          <w:b w:val="0"/>
          <w:i w:val="0"/>
          <w:u w:val="none"/>
        </w:rPr>
        <w:t xml:space="preserve">Şüpheli dikkatsiz, özensiz ve hızlı bir şekilde kavşağa girmiş ve müşteki .............'a çarpmıştır. Çarpmanın etkisi ile yola savrulmuş, sol bileği kırılmış, sol diz kapağı, ayak bilekleri ve ayak parmaklarında kazadan dolayı ciddi yaralanma mevcuttur......... Hastanesi Genel Adli Muayene EK'lerde tarafımızca sunulmaktadır. Müşteki BTM ile giderilemez şekilde yaralanmış olup, sol el bileğinden ameliyat edilmiştir. Soruşturma sürecinde hastane raporları dosyaya sunulacaktır. </w:t>
      </w:r>
      <w:r>
        <w:rPr>
          <w:b/>
          <w:i w:val="0"/>
          <w:u w:val="none"/>
        </w:rPr>
        <w:t>(Burada ise, yaşanılan olaya ilişkin hangi delillerin olduğundan bahsedilmelidir.)</w:t>
      </w:r>
    </w:p>
    <w:p>
      <w:pPr>
        <w:widowControl/>
        <w:ind w:left="255" w:hanging="255"/>
        <w:jc w:val="left"/>
      </w:pPr>
      <w:r>
        <w:t xml:space="preserve">• </w:t>
      </w:r>
      <w:r>
        <w:rPr>
          <w:b w:val="0"/>
          <w:i w:val="0"/>
          <w:u w:val="none"/>
        </w:rPr>
        <w:t>Dosyada yer alan ‘Yaralanmalı Trafik Kazası Tespit Tutanağı’ ile müştekinin söz konusu kazada kural ihlalinin olmadığı, kaza yeri incelemesi sonucu tespit edilmiş olup, ....... plakalı aracın 2918 S. Karayolları Trafik Kanunu 47/C(trafik işaret ve levhalarına uymak) maddesini ihlal ettiği belirlenmiştir. Dikkatsiz ve tedbirsiz bir şekilde ve kullanmış olduğu aracın hızını azaltmadan kavşağa giren şüphelinin meydana gelen kazanın oluşumuna sebebiyet verdiği; müştekinin kusurunun bulunmadığı tarafımızca sunulacak olan kamera kayıtlarında ortadadır.</w:t>
      </w:r>
      <w:r>
        <w:rPr>
          <w:b/>
          <w:i w:val="0"/>
          <w:u w:val="none"/>
        </w:rPr>
        <w:t xml:space="preserve"> (Dilekçenin ekinde verilecek delillerin neler olduğu belirtilmelidir.)</w:t>
      </w:r>
    </w:p>
    <w:p>
      <w:pPr>
        <w:widowControl/>
        <w:ind w:left="255" w:hanging="255"/>
        <w:jc w:val="left"/>
      </w:pPr>
      <w:r>
        <w:t xml:space="preserve">• </w:t>
      </w:r>
      <w:r>
        <w:rPr>
          <w:b w:val="0"/>
          <w:i w:val="0"/>
          <w:u w:val="none"/>
        </w:rPr>
        <w:t>Yukarıda izah olunan sebeplerle kaza tespit tutanağının aleyhe olan kısımlarını kabul etmemekteyiz.</w:t>
      </w:r>
    </w:p>
    <w:p>
      <w:pPr>
        <w:widowControl/>
        <w:jc w:val="left"/>
      </w:pPr>
      <w:r>
        <w:rPr>
          <w:b/>
          <w:i w:val="0"/>
          <w:u w:val="none"/>
        </w:rPr>
        <w:t>HUKUKİ SEBEPLER:</w:t>
      </w:r>
      <w:r>
        <w:rPr>
          <w:b w:val="0"/>
          <w:i w:val="0"/>
          <w:u w:val="none"/>
        </w:rPr>
        <w:t xml:space="preserve"> TCK ve ilgili her türlü yasal mevzuat.</w:t>
      </w:r>
    </w:p>
    <w:p>
      <w:pPr>
        <w:widowControl/>
        <w:jc w:val="left"/>
      </w:pPr>
      <w:r>
        <w:rPr>
          <w:b/>
          <w:i w:val="0"/>
          <w:u w:val="none"/>
        </w:rPr>
        <w:t>HUKUKİ DELİLLER:</w:t>
      </w:r>
      <w:r>
        <w:rPr>
          <w:b w:val="0"/>
          <w:i w:val="0"/>
          <w:u w:val="none"/>
        </w:rPr>
        <w:t xml:space="preserve"> Tanık, yemin, video kaydı, fotoğraf görüntüleri, mesajlar ve ilgili her türlü yasal delil.</w:t>
      </w:r>
    </w:p>
    <w:p>
      <w:pPr>
        <w:widowControl/>
        <w:jc w:val="left"/>
      </w:pPr>
      <w:r>
        <w:rPr>
          <w:b/>
          <w:i w:val="0"/>
          <w:u w:val="none"/>
        </w:rPr>
        <w:t>SONUÇ ve İSTEM:</w:t>
      </w:r>
      <w:r>
        <w:rPr>
          <w:b w:val="0"/>
          <w:i w:val="0"/>
          <w:u w:val="none"/>
        </w:rPr>
        <w:t xml:space="preserve"> Yukarıda açıklanan nedenlerle şüpheli hakkında soruşturma başlatılmasını, soruşturma sonucunda kamu davası açılması yönünde karar verilmesini saygılarımla vekâleten arz ve talep ederiz.</w:t>
      </w:r>
    </w:p>
    <w:p>
      <w:pPr>
        <w:widowControl/>
        <w:jc w:val="left"/>
      </w:pPr>
      <w:r>
        <w:rPr>
          <w:b/>
          <w:i w:val="0"/>
          <w:u w:val="none"/>
        </w:rPr>
        <w:t>Müşteki Vekili</w:t>
      </w:r>
    </w:p>
    <w:p>
      <w:pPr>
        <w:widowControl/>
        <w:jc w:val="left"/>
      </w:pPr>
      <w:r>
        <w:rPr>
          <w:b/>
          <w:i w:val="0"/>
          <w:u w:val="none"/>
        </w:rPr>
        <w:t>Av. Umur Yıldırım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Taksirle Yaralama Örnek Şikayet Dilekçesi Suç Duyurusu</dc:title>
  <dc:subject>https://kadimhukuk.com.tr/makale/taksirle-yaralama-sucu-cezasi-tck-89/</dc:subject>
  <dc:creator>Kadim Hukuk</dc:creator>
  <cp:keywords/>
  <dc:description/>
  <cp:lastModifiedBy/>
  <cp:revision>1</cp:revision>
  <dcterms:created xsi:type="dcterms:W3CDTF">2013-12-23T23:15:00Z</dcterms:created>
  <dcterms:modified xsi:type="dcterms:W3CDTF">2013-12-23T23:15:00Z</dcterms:modified>
  <cp:category/>
</cp:coreProperties>
</file>