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Resmi Belgede Sahtecilik Suç Duyurusu Örneği</w:t>
      </w:r>
    </w:p>
    <w:p>
      <w:pPr>
        <w:widowControl/>
        <w:jc w:val="left"/>
      </w:pPr>
      <w:r>
        <w:rPr>
          <w:b/>
          <w:i w:val="0"/>
          <w:u w:val="none"/>
        </w:rPr>
        <w:t>…… CUMHURİYET BAŞSAVCILIĞI’NA</w:t>
      </w:r>
    </w:p>
    <w:p>
      <w:pPr>
        <w:widowControl/>
        <w:jc w:val="left"/>
      </w:pPr>
      <w:r>
        <w:rPr>
          <w:b/>
          <w:i w:val="0"/>
          <w:u w:val="none"/>
        </w:rPr>
        <w:t>MAĞDUR        :</w:t>
      </w:r>
      <w:r>
        <w:rPr>
          <w:b w:val="0"/>
          <w:i w:val="0"/>
          <w:u w:val="none"/>
        </w:rPr>
        <w:t xml:space="preserve">   Ad Soyad/TC -  Adres</w:t>
      </w:r>
    </w:p>
    <w:p>
      <w:pPr>
        <w:widowControl/>
        <w:jc w:val="left"/>
      </w:pPr>
      <w:r>
        <w:rPr>
          <w:b/>
          <w:i w:val="0"/>
          <w:u w:val="none"/>
        </w:rPr>
        <w:t>ŞÜPHELİ        :</w:t>
      </w:r>
      <w:r>
        <w:rPr>
          <w:b w:val="0"/>
          <w:i w:val="0"/>
          <w:u w:val="none"/>
        </w:rPr>
        <w:t xml:space="preserve">  Ad Soyad/TC -  Adres</w:t>
      </w:r>
    </w:p>
    <w:p>
      <w:pPr>
        <w:widowControl/>
        <w:jc w:val="left"/>
      </w:pPr>
      <w:r>
        <w:rPr>
          <w:b/>
          <w:i w:val="0"/>
          <w:u w:val="none"/>
        </w:rPr>
        <w:t>SUÇ                   :</w:t>
      </w:r>
      <w:r>
        <w:rPr>
          <w:b w:val="0"/>
          <w:i w:val="0"/>
          <w:u w:val="none"/>
        </w:rPr>
        <w:t xml:space="preserve">   Resmi Belgede Sahtecilik Suçu</w:t>
      </w:r>
    </w:p>
    <w:p>
      <w:pPr>
        <w:widowControl/>
        <w:jc w:val="left"/>
      </w:pPr>
      <w:r>
        <w:rPr>
          <w:b/>
          <w:i w:val="0"/>
          <w:u w:val="none"/>
        </w:rPr>
        <w:t>SUÇ TARİHİ  :</w:t>
      </w:r>
      <w:r>
        <w:rPr>
          <w:b w:val="0"/>
          <w:i w:val="0"/>
          <w:u w:val="none"/>
        </w:rPr>
        <w:t xml:space="preserve"> …/…/…</w:t>
      </w:r>
    </w:p>
    <w:p>
      <w:pPr>
        <w:widowControl/>
        <w:jc w:val="left"/>
      </w:pPr>
      <w:r>
        <w:rPr>
          <w:b/>
          <w:i w:val="0"/>
          <w:u w:val="none"/>
        </w:rPr>
        <w:t>AÇIKLAMALAR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OLAYI ANLATINIZ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OLAYI ANLATINIZ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OLAYI ANLATINIZ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…</w:t>
      </w:r>
    </w:p>
    <w:p>
      <w:pPr>
        <w:widowControl/>
        <w:jc w:val="left"/>
      </w:pPr>
      <w:r>
        <w:rPr>
          <w:b/>
          <w:i w:val="0"/>
          <w:u w:val="none"/>
        </w:rPr>
        <w:t>HUKUKİ NEDENLER       :</w:t>
      </w:r>
      <w:r>
        <w:rPr>
          <w:b w:val="0"/>
          <w:i w:val="0"/>
          <w:u w:val="none"/>
        </w:rPr>
        <w:t xml:space="preserve">  TCK. m.205 ve ilgili mevzuat.</w:t>
      </w:r>
    </w:p>
    <w:p>
      <w:pPr>
        <w:widowControl/>
        <w:jc w:val="left"/>
      </w:pPr>
      <w:r>
        <w:rPr>
          <w:b/>
          <w:i w:val="0"/>
          <w:u w:val="none"/>
        </w:rPr>
        <w:t>SONUÇ VE İSTEM             :</w:t>
      </w:r>
      <w:r>
        <w:rPr>
          <w:b w:val="0"/>
          <w:i w:val="0"/>
          <w:u w:val="none"/>
        </w:rPr>
        <w:t xml:space="preserve"> Şüpheli hakkında gerekli kovuşturmanın yapılarak Türk Ceza Kanununun m.205 gereğince cezalandırılmasına karar verilmesini saygılarımla arz ve talep ederim. …/…/…</w:t>
      </w:r>
    </w:p>
    <w:p>
      <w:pPr>
        <w:widowControl/>
        <w:jc w:val="left"/>
      </w:pPr>
      <w:r>
        <w:rPr>
          <w:b/>
          <w:i w:val="0"/>
          <w:u w:val="none"/>
        </w:rPr>
        <w:t>Ad Soyad - İmza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Resmi Belgede Sahtecilik Suç Duyurusu Örneği</dc:title>
  <dc:subject>https://kadimhukuk.com.tr/makale/resmi-belgede-sahtecilik-sucu-cezasi-tck-204/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