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Edimin İfasına Fesat Karıştırma Suçu Örnek Suç Duyurusu</w:t>
      </w:r>
    </w:p>
    <w:p>
      <w:pPr>
        <w:widowControl/>
        <w:jc w:val="left"/>
      </w:pPr>
      <w:r>
        <w:rPr>
          <w:b/>
          <w:i w:val="0"/>
          <w:u w:val="none"/>
        </w:rPr>
        <w:t>…..(Suçun İşlendiği Yer Buraya Yazılacak) CUMHURİYET BAŞSAVCILIĞINA</w:t>
      </w:r>
    </w:p>
    <w:p>
      <w:pPr>
        <w:widowControl/>
        <w:jc w:val="left"/>
      </w:pPr>
      <w:r>
        <w:rPr>
          <w:b/>
          <w:i w:val="0"/>
          <w:u w:val="single"/>
        </w:rPr>
        <w:t>MÜŞTEKİ    :</w:t>
      </w:r>
      <w:r>
        <w:rPr>
          <w:b w:val="0"/>
          <w:i w:val="0"/>
          <w:u w:val="none"/>
        </w:rPr>
        <w:t xml:space="preserve"> Ad ve Soyadı (T.C. Kimlik No) - Adres Bilgileri</w:t>
      </w:r>
    </w:p>
    <w:p>
      <w:pPr>
        <w:widowControl/>
        <w:jc w:val="left"/>
      </w:pPr>
      <w:r>
        <w:rPr>
          <w:b/>
          <w:i w:val="0"/>
          <w:u w:val="single"/>
        </w:rPr>
        <w:t>VEKİLİ         :</w:t>
      </w:r>
      <w:r>
        <w:rPr>
          <w:b w:val="0"/>
          <w:i w:val="0"/>
          <w:u w:val="none"/>
        </w:rPr>
        <w:t xml:space="preserve"> Av. Umur YILDIRIM Söğütözü Mah. Söğütözü Cad. Koç İkiz Kuleleri  B Blok Kat: 4 Daire: 7, 06530 Çankaya/ANKARA</w:t>
      </w:r>
    </w:p>
    <w:p>
      <w:pPr>
        <w:widowControl/>
        <w:jc w:val="left"/>
      </w:pPr>
      <w:r>
        <w:rPr>
          <w:b/>
          <w:i w:val="0"/>
          <w:u w:val="single"/>
        </w:rPr>
        <w:t>ŞÜPHELİ     :</w:t>
      </w:r>
      <w:r>
        <w:rPr>
          <w:b w:val="0"/>
          <w:i w:val="0"/>
          <w:u w:val="none"/>
        </w:rPr>
        <w:t xml:space="preserve"> Ad ve Soyadı (T.C. Kimlik No) - Adres Bilgileri</w:t>
      </w:r>
    </w:p>
    <w:p>
      <w:pPr>
        <w:widowControl/>
        <w:jc w:val="left"/>
      </w:pPr>
      <w:r>
        <w:rPr>
          <w:b/>
          <w:i w:val="0"/>
          <w:u w:val="single"/>
        </w:rPr>
        <w:t>SUÇ                :</w:t>
      </w:r>
      <w:r>
        <w:rPr>
          <w:b w:val="0"/>
          <w:i w:val="0"/>
          <w:u w:val="none"/>
        </w:rPr>
        <w:t xml:space="preserve"> Edimin İfasına Fesat Karıştırma (TCK m.236)</w:t>
      </w:r>
    </w:p>
    <w:p>
      <w:pPr>
        <w:widowControl/>
        <w:jc w:val="left"/>
      </w:pPr>
      <w:r>
        <w:rPr>
          <w:b/>
          <w:i w:val="0"/>
          <w:u w:val="single"/>
        </w:rPr>
        <w:t>SUÇ TARİHİ VE YERİ   :</w:t>
      </w:r>
      <w:r>
        <w:rPr>
          <w:b w:val="0"/>
          <w:i w:val="0"/>
          <w:u w:val="none"/>
        </w:rPr>
        <w:t xml:space="preserve"> …/…/….</w:t>
      </w:r>
    </w:p>
    <w:p>
      <w:pPr>
        <w:widowControl/>
        <w:jc w:val="left"/>
      </w:pPr>
      <w:r>
        <w:rPr>
          <w:b/>
          <w:i w:val="0"/>
          <w:u w:val="single"/>
        </w:rPr>
        <w:t>KONU                                 :</w:t>
      </w:r>
      <w:r>
        <w:rPr>
          <w:b w:val="0"/>
          <w:i w:val="0"/>
          <w:u w:val="none"/>
        </w:rPr>
        <w:t xml:space="preserve"> Şüpheli hakkında işlediği suç nedeniyle soruşturma başlatılmasını, soruşturma sonucunda kamu davası açılması talepli şikayet dilekçesidir.</w:t>
      </w:r>
    </w:p>
    <w:p>
      <w:pPr>
        <w:widowControl/>
        <w:jc w:val="left"/>
      </w:pPr>
      <w:r>
        <w:rPr>
          <w:b/>
          <w:i w:val="0"/>
          <w:u w:val="single"/>
        </w:rPr>
        <w:t>AÇIKLAMALAR                 :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şüphelinin kim olduğuna ve şüpheli ile suç duyurusuna konu suç arasındaki ilişkiye ilişkin bilgilere yer verilmelidir.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tanık olunan veya duyulan olay anlatılmalıdır.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ise, olaya ilişkin hangi delillerin olduğundan bahsedilmelidir.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Dilekçenin ekinde verilecek delillerin neler olduğu belirtilmelidir.</w:t>
      </w:r>
    </w:p>
    <w:p>
      <w:pPr>
        <w:widowControl/>
        <w:jc w:val="left"/>
      </w:pPr>
      <w:r>
        <w:rPr>
          <w:b/>
          <w:i w:val="0"/>
          <w:u w:val="single"/>
        </w:rPr>
        <w:t>HUKUKİ SEBEPLER     :</w:t>
      </w:r>
      <w:r>
        <w:rPr>
          <w:b w:val="0"/>
          <w:i w:val="0"/>
          <w:u w:val="none"/>
        </w:rPr>
        <w:t xml:space="preserve"> TCK ve ilgili her türlü mevzuat.</w:t>
      </w:r>
    </w:p>
    <w:p>
      <w:pPr>
        <w:widowControl/>
        <w:jc w:val="left"/>
      </w:pPr>
      <w:r>
        <w:rPr>
          <w:b/>
          <w:i w:val="0"/>
          <w:u w:val="single"/>
        </w:rPr>
        <w:t>HUKUKİ DELİLLER      :</w:t>
      </w:r>
      <w:r>
        <w:rPr>
          <w:b w:val="0"/>
          <w:i w:val="0"/>
          <w:u w:val="none"/>
        </w:rPr>
        <w:t xml:space="preserve"> Tanık, yemin, video kaydı, fotoğraf görüntüleri, mesajlar ve ilgili her türlü yasal delil.</w:t>
      </w:r>
    </w:p>
    <w:p>
      <w:pPr>
        <w:widowControl/>
        <w:jc w:val="left"/>
      </w:pPr>
      <w:r>
        <w:rPr>
          <w:b/>
          <w:i w:val="0"/>
          <w:u w:val="single"/>
        </w:rPr>
        <w:t>SONUÇ VE İSTEM          :</w:t>
      </w:r>
      <w:r>
        <w:rPr>
          <w:b w:val="0"/>
          <w:i w:val="0"/>
          <w:u w:val="none"/>
        </w:rPr>
        <w:t xml:space="preserve"> Yukarıda açıklanan nedenlerle şüpheli hakkında soruşturma başlatılmasını, soruşturma sonucunda kamu davası açılması yönünde karar verilmesini saygılarımla vekaleten arz ve talep ederiz.</w:t>
      </w:r>
    </w:p>
    <w:p>
      <w:pPr>
        <w:widowControl/>
        <w:jc w:val="left"/>
      </w:pPr>
      <w:r>
        <w:rPr>
          <w:b/>
          <w:i w:val="0"/>
          <w:u w:val="none"/>
        </w:rPr>
        <w:t>Müşteki Vekili</w:t>
      </w:r>
    </w:p>
    <w:p>
      <w:pPr>
        <w:widowControl/>
        <w:jc w:val="left"/>
      </w:pPr>
      <w:r>
        <w:rPr>
          <w:b/>
          <w:i w:val="0"/>
          <w:u w:val="none"/>
        </w:rPr>
        <w:t>Av. Umur YILDIRIM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Edimin İfasına Fesat Karıştırma Suçu Örnek Suç Duyurusu</dc:title>
  <dc:subject>https://kadimhukuk.com.tr/makale/edimin-ifasina-fesat-karistirma-sucu-cezasi-tck-236/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