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Ailevi Nedenlerle İstifa Dilekçesi</w:t>
      </w:r>
    </w:p>
    <w:p>
      <w:pPr>
        <w:widowControl/>
        <w:jc w:val="left"/>
      </w:pPr>
      <w:r>
        <w:rPr>
          <w:b/>
          <w:i w:val="0"/>
          <w:u w:val="none"/>
        </w:rPr>
        <w:t>Sayın (Yetkili Kişinin Adı)/ … A.Ş.</w:t>
      </w:r>
    </w:p>
    <w:p>
      <w:pPr>
        <w:widowControl/>
        <w:jc w:val="left"/>
      </w:pPr>
      <w:r>
        <w:rPr>
          <w:b w:val="0"/>
          <w:i w:val="0"/>
          <w:u w:val="none"/>
        </w:rPr>
        <w:t>Ailevi nedenlerden dolayı …/…/… tarihi itibariyle işyerindeki görevimden istifa ettiğimi üzülerek bildirmekteyim. Anlayışınız için teşekkür ederim.</w:t>
      </w:r>
    </w:p>
    <w:p>
      <w:pPr>
        <w:widowControl/>
        <w:jc w:val="left"/>
      </w:pPr>
      <w:r>
        <w:rPr>
          <w:b w:val="0"/>
          <w:i w:val="0"/>
          <w:u w:val="none"/>
        </w:rPr>
        <w:t>Görev sorumluluklarımı sorunsuz şekilde yerine getireceğim. Tekrar yollarımızın kesişmesi umuduyla.</w:t>
      </w:r>
    </w:p>
    <w:p>
      <w:pPr>
        <w:widowControl/>
        <w:jc w:val="left"/>
      </w:pPr>
      <w:r>
        <w:rPr>
          <w:b w:val="0"/>
          <w:i w:val="0"/>
          <w:u w:val="none"/>
        </w:rPr>
        <w:t>Saygılarımla, (Tarih)</w:t>
      </w:r>
    </w:p>
    <w:p>
      <w:pPr>
        <w:widowControl/>
        <w:jc w:val="left"/>
      </w:pPr>
      <w:r>
        <w:rPr>
          <w:b/>
          <w:i w:val="0"/>
          <w:u w:val="none"/>
        </w:rPr>
        <w:t>Ad Soyad</w:t>
      </w:r>
    </w:p>
    <w:p>
      <w:pPr>
        <w:widowControl/>
        <w:jc w:val="left"/>
      </w:pPr>
      <w:r>
        <w:rPr>
          <w:b/>
          <w:i w:val="0"/>
          <w:u w:val="none"/>
        </w:rPr>
        <w:t>İmza</w:t>
      </w:r>
    </w:p>
    <w:sectPr w:rsidR="00FC693F" w:rsidRPr="0006063C" w:rsidSect="00034616">
      <w:footerReference w:type="default" r:id="rId9"/>
      <w:pgSz w:w="11906" w:h="16838"/>
      <w:pgMar w:top="1134" w:right="1191" w:bottom="1134" w:left="1191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6"/>
      </w:rPr>
      <w:t xml:space="preserve">Kadim Hukuk | Örnek belge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hAnsi="Times New Roman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64" w:lineRule="auto"/>
      <w:outlineLvl w:val="0"/>
    </w:pPr>
    <w:rPr>
      <w:rFonts w:ascii="Times New Roman" w:hAnsi="Times New Roman"/>
      <w:b/>
      <w:bCs/>
      <w:color w:val="000000"/>
      <w:sz w:val="24"/>
      <w:szCs w:val="28"/>
      <w:lang w:val="tr-T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64" w:lineRule="auto"/>
      <w:outlineLvl w:val="1"/>
    </w:pPr>
    <w:rPr>
      <w:rFonts w:ascii="Times New Roman" w:hAnsi="Times New Roman"/>
      <w:b/>
      <w:bCs/>
      <w:color w:val="000000"/>
      <w:sz w:val="22"/>
      <w:szCs w:val="26"/>
      <w:lang w:val="tr-T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60" w:line="264" w:lineRule="auto"/>
      <w:contextualSpacing/>
    </w:pPr>
    <w:rPr>
      <w:rFonts w:ascii="Times New Roman" w:hAnsi="Times New Roman"/>
      <w:b/>
      <w:color w:val="000000"/>
      <w:spacing w:val="5"/>
      <w:kern w:val="28"/>
      <w:sz w:val="32"/>
      <w:szCs w:val="52"/>
      <w:lang w:val="tr-T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Ailevi Nedenlerle İstifa Dilekçesi</dc:title>
  <dc:subject>https://kadimhukuk.com.tr/makale/istifa-dilekcesi-ornekleri/</dc:subject>
  <dc:creator>Kadim Hukuk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